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B241" w14:textId="480FCB51" w:rsidR="00F44189" w:rsidRPr="00594580" w:rsidRDefault="00DC23DE" w:rsidP="00594580">
      <w:pPr>
        <w:pStyle w:val="Heading1"/>
        <w:rPr>
          <w:sz w:val="36"/>
          <w:szCs w:val="36"/>
          <w:lang w:val="en-US"/>
        </w:rPr>
      </w:pPr>
      <w:r w:rsidRPr="00594580">
        <w:rPr>
          <w:sz w:val="36"/>
          <w:szCs w:val="36"/>
          <w:lang w:val="en-US"/>
        </w:rPr>
        <w:t>Installation guide for</w:t>
      </w:r>
      <w:r w:rsidR="00000000" w:rsidRPr="00594580">
        <w:rPr>
          <w:sz w:val="36"/>
          <w:szCs w:val="36"/>
          <w:lang w:val="en-US"/>
        </w:rPr>
        <w:t xml:space="preserve"> Lexlegis.ai Add-in for Microsoft Word</w:t>
      </w:r>
    </w:p>
    <w:p w14:paraId="62CF605F" w14:textId="77777777" w:rsidR="006D7115" w:rsidRDefault="006D7115" w:rsidP="00983672">
      <w:pPr>
        <w:spacing w:line="360" w:lineRule="auto"/>
        <w:rPr>
          <w:sz w:val="24"/>
          <w:szCs w:val="24"/>
        </w:rPr>
      </w:pPr>
    </w:p>
    <w:p w14:paraId="42DC940A" w14:textId="78C96FB5" w:rsidR="00F44189" w:rsidRPr="00594580" w:rsidRDefault="00000000" w:rsidP="00983672">
      <w:pPr>
        <w:spacing w:line="360" w:lineRule="auto"/>
        <w:rPr>
          <w:sz w:val="24"/>
          <w:szCs w:val="24"/>
        </w:rPr>
      </w:pPr>
      <w:r w:rsidRPr="00594580">
        <w:rPr>
          <w:sz w:val="24"/>
          <w:szCs w:val="24"/>
        </w:rPr>
        <w:t xml:space="preserve">An AI-powered assistant that integrates seamlessly into Microsoft Word. Simplify legal research, drafting, and document review right where you work. </w:t>
      </w:r>
    </w:p>
    <w:p w14:paraId="53674EFE" w14:textId="77777777" w:rsidR="00F44189" w:rsidRPr="00594580" w:rsidRDefault="00F44189" w:rsidP="00983672">
      <w:pPr>
        <w:spacing w:line="360" w:lineRule="auto"/>
        <w:rPr>
          <w:sz w:val="24"/>
          <w:szCs w:val="24"/>
        </w:rPr>
      </w:pPr>
    </w:p>
    <w:p w14:paraId="32BD124F" w14:textId="232812D6" w:rsidR="00F44189" w:rsidRPr="00594580" w:rsidRDefault="00000000" w:rsidP="00983672">
      <w:pPr>
        <w:spacing w:line="360" w:lineRule="auto"/>
        <w:rPr>
          <w:sz w:val="24"/>
          <w:szCs w:val="24"/>
        </w:rPr>
      </w:pPr>
      <w:r w:rsidRPr="00594580">
        <w:rPr>
          <w:sz w:val="24"/>
          <w:szCs w:val="24"/>
        </w:rPr>
        <w:t>The add-in offers 8 powerful features:</w:t>
      </w:r>
    </w:p>
    <w:p w14:paraId="2A7E7C86" w14:textId="77777777" w:rsidR="00F44189" w:rsidRPr="00594580" w:rsidRDefault="00F44189" w:rsidP="00983672">
      <w:pPr>
        <w:spacing w:line="360" w:lineRule="auto"/>
        <w:rPr>
          <w:sz w:val="24"/>
          <w:szCs w:val="24"/>
        </w:rPr>
      </w:pPr>
    </w:p>
    <w:p w14:paraId="13287569" w14:textId="61CE2675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 w:rsidRPr="00594580">
        <w:rPr>
          <w:b/>
          <w:bCs/>
          <w:sz w:val="24"/>
          <w:szCs w:val="24"/>
          <w:lang w:val="en-US"/>
        </w:rPr>
        <w:t>Summarise</w:t>
      </w:r>
      <w:proofErr w:type="spellEnd"/>
      <w:r w:rsidRPr="00594580">
        <w:rPr>
          <w:b/>
          <w:bCs/>
          <w:sz w:val="24"/>
          <w:szCs w:val="24"/>
          <w:lang w:val="en-US"/>
        </w:rPr>
        <w:t xml:space="preserve"> </w:t>
      </w:r>
      <w:r w:rsidRPr="00594580">
        <w:rPr>
          <w:sz w:val="24"/>
          <w:szCs w:val="24"/>
          <w:lang w:val="en-US"/>
        </w:rPr>
        <w:t>Create concise and meaningful memos or summaries instantly.</w:t>
      </w:r>
    </w:p>
    <w:p w14:paraId="2F635117" w14:textId="48AC12D0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 xml:space="preserve">Review </w:t>
      </w:r>
      <w:r w:rsidRPr="00594580">
        <w:rPr>
          <w:sz w:val="24"/>
          <w:szCs w:val="24"/>
          <w:lang w:val="en-US"/>
        </w:rPr>
        <w:t>Spot potential shortcomings or inconsistencies in your drafts.</w:t>
      </w:r>
    </w:p>
    <w:p w14:paraId="4CC307F2" w14:textId="39F95638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 w:rsidRPr="00594580">
        <w:rPr>
          <w:b/>
          <w:bCs/>
          <w:sz w:val="24"/>
          <w:szCs w:val="24"/>
          <w:lang w:val="en-US"/>
        </w:rPr>
        <w:t>DocuChat</w:t>
      </w:r>
      <w:proofErr w:type="spellEnd"/>
      <w:r w:rsidRPr="00594580">
        <w:rPr>
          <w:b/>
          <w:bCs/>
          <w:sz w:val="24"/>
          <w:szCs w:val="24"/>
          <w:lang w:val="en-US"/>
        </w:rPr>
        <w:t xml:space="preserve"> </w:t>
      </w:r>
      <w:r w:rsidRPr="00594580">
        <w:rPr>
          <w:sz w:val="24"/>
          <w:szCs w:val="24"/>
          <w:lang w:val="en-US"/>
        </w:rPr>
        <w:t>Ask questions and get precise answers from within your documents.</w:t>
      </w:r>
    </w:p>
    <w:p w14:paraId="61175881" w14:textId="62E65DF4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proofErr w:type="spellStart"/>
      <w:r w:rsidRPr="00594580">
        <w:rPr>
          <w:b/>
          <w:bCs/>
          <w:sz w:val="24"/>
          <w:szCs w:val="24"/>
          <w:lang w:val="en-US"/>
        </w:rPr>
        <w:t>DocuMap</w:t>
      </w:r>
      <w:proofErr w:type="spellEnd"/>
      <w:r w:rsidRPr="00594580">
        <w:rPr>
          <w:b/>
          <w:bCs/>
          <w:sz w:val="24"/>
          <w:szCs w:val="24"/>
          <w:lang w:val="en-US"/>
        </w:rPr>
        <w:t xml:space="preserve"> </w:t>
      </w:r>
      <w:r w:rsidRPr="00594580">
        <w:rPr>
          <w:sz w:val="24"/>
          <w:szCs w:val="24"/>
          <w:lang w:val="en-US"/>
        </w:rPr>
        <w:t>Visualize and create a content hierarchy to organize your documents effectively.</w:t>
      </w:r>
    </w:p>
    <w:p w14:paraId="4CBAC2A4" w14:textId="45D43165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 xml:space="preserve">Client Questionnaire </w:t>
      </w:r>
      <w:r w:rsidRPr="00594580">
        <w:rPr>
          <w:sz w:val="24"/>
          <w:szCs w:val="24"/>
          <w:lang w:val="en-US"/>
        </w:rPr>
        <w:t>Extract and structure essential information from clients in Word.</w:t>
      </w:r>
    </w:p>
    <w:p w14:paraId="3F56A9F3" w14:textId="6E542111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 xml:space="preserve">Compare </w:t>
      </w:r>
      <w:r w:rsidRPr="00594580">
        <w:rPr>
          <w:sz w:val="24"/>
          <w:szCs w:val="24"/>
          <w:lang w:val="en-US"/>
        </w:rPr>
        <w:t>Identify text and semantic differences between documents in seconds.</w:t>
      </w:r>
    </w:p>
    <w:p w14:paraId="1FC475C3" w14:textId="11FC0986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 xml:space="preserve">Suggest </w:t>
      </w:r>
      <w:r w:rsidRPr="00594580">
        <w:rPr>
          <w:sz w:val="24"/>
          <w:szCs w:val="24"/>
          <w:lang w:val="en-US"/>
        </w:rPr>
        <w:t>Receive recommendations to make your points clearer and impactful.</w:t>
      </w:r>
    </w:p>
    <w:p w14:paraId="2A260CD7" w14:textId="4ABF816C" w:rsidR="00F44189" w:rsidRPr="00594580" w:rsidRDefault="00000000" w:rsidP="00983672">
      <w:pPr>
        <w:pStyle w:val="ListParagraph"/>
        <w:numPr>
          <w:ilvl w:val="0"/>
          <w:numId w:val="15"/>
        </w:num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 xml:space="preserve">Simplify </w:t>
      </w:r>
      <w:r w:rsidRPr="00594580">
        <w:rPr>
          <w:sz w:val="24"/>
          <w:szCs w:val="24"/>
          <w:lang w:val="en-US"/>
        </w:rPr>
        <w:t>Convert legal jargon into language anyone can understand</w:t>
      </w:r>
    </w:p>
    <w:p w14:paraId="4BA9C76B" w14:textId="111BE2E5" w:rsidR="00F44189" w:rsidRPr="00594580" w:rsidRDefault="00DC23DE" w:rsidP="00DC23DE">
      <w:pPr>
        <w:pStyle w:val="Heading1"/>
        <w:rPr>
          <w:sz w:val="36"/>
          <w:szCs w:val="36"/>
          <w:lang w:val="en-US"/>
        </w:rPr>
      </w:pPr>
      <w:r w:rsidRPr="00594580">
        <w:rPr>
          <w:sz w:val="36"/>
          <w:szCs w:val="36"/>
          <w:lang w:val="en-US"/>
        </w:rPr>
        <w:t xml:space="preserve">Option 1: </w:t>
      </w:r>
      <w:r w:rsidR="00983672" w:rsidRPr="00594580">
        <w:rPr>
          <w:sz w:val="36"/>
          <w:szCs w:val="36"/>
          <w:lang w:val="en-US"/>
        </w:rPr>
        <w:t>Install from this document</w:t>
      </w:r>
    </w:p>
    <w:p w14:paraId="3BE6D69D" w14:textId="77777777" w:rsidR="006B6FF3" w:rsidRDefault="006B6FF3" w:rsidP="00983672">
      <w:pPr>
        <w:spacing w:line="360" w:lineRule="auto"/>
        <w:rPr>
          <w:sz w:val="24"/>
          <w:szCs w:val="24"/>
          <w:lang w:val="en-US"/>
        </w:rPr>
      </w:pPr>
    </w:p>
    <w:p w14:paraId="7DA8FD20" w14:textId="0FA8057A" w:rsidR="00EF3D53" w:rsidRPr="00594580" w:rsidRDefault="00000000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sz w:val="24"/>
          <w:szCs w:val="24"/>
          <w:lang w:val="en-US"/>
        </w:rPr>
        <w:t>Click on the “Accept and Continue” button on the right to install the add-in. Once you do, it will be available to you in Microsoft Word for all future document work.</w:t>
      </w:r>
    </w:p>
    <w:p w14:paraId="65D1506C" w14:textId="77777777" w:rsidR="00DC23DE" w:rsidRPr="00594580" w:rsidRDefault="00DC23DE" w:rsidP="00983672">
      <w:pPr>
        <w:spacing w:line="360" w:lineRule="auto"/>
        <w:rPr>
          <w:sz w:val="24"/>
          <w:szCs w:val="24"/>
          <w:lang w:val="en-US"/>
        </w:rPr>
      </w:pPr>
    </w:p>
    <w:p w14:paraId="726D051E" w14:textId="00FA6836" w:rsidR="00DC23DE" w:rsidRPr="00594580" w:rsidRDefault="00DC23DE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sz w:val="24"/>
          <w:szCs w:val="24"/>
          <w:bdr w:val="single" w:sz="4" w:space="0" w:color="auto"/>
          <w:lang w:val="en-US"/>
        </w:rPr>
        <w:lastRenderedPageBreak/>
        <w:drawing>
          <wp:inline distT="0" distB="0" distL="0" distR="0" wp14:anchorId="217C8C5A" wp14:editId="368CD7B9">
            <wp:extent cx="5448300" cy="3236608"/>
            <wp:effectExtent l="0" t="0" r="0" b="1905"/>
            <wp:docPr id="9433373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33736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2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5CE7D" w14:textId="4EBC8D7B" w:rsidR="00C829FA" w:rsidRPr="00594580" w:rsidRDefault="00594580" w:rsidP="00DC23DE">
      <w:pPr>
        <w:pStyle w:val="Heading1"/>
        <w:rPr>
          <w:sz w:val="36"/>
          <w:szCs w:val="36"/>
          <w:lang w:val="en-US"/>
        </w:rPr>
      </w:pPr>
      <w:r w:rsidRPr="00594580">
        <w:rPr>
          <w:sz w:val="36"/>
          <w:szCs w:val="36"/>
          <w:lang w:val="en-US"/>
        </w:rPr>
        <w:t xml:space="preserve">Option </w:t>
      </w:r>
      <w:r w:rsidRPr="00594580">
        <w:rPr>
          <w:sz w:val="36"/>
          <w:szCs w:val="36"/>
          <w:lang w:val="en-US"/>
        </w:rPr>
        <w:t>2</w:t>
      </w:r>
      <w:r w:rsidRPr="00594580">
        <w:rPr>
          <w:sz w:val="36"/>
          <w:szCs w:val="36"/>
          <w:lang w:val="en-US"/>
        </w:rPr>
        <w:t xml:space="preserve">: </w:t>
      </w:r>
      <w:r w:rsidR="00C829FA" w:rsidRPr="00594580">
        <w:rPr>
          <w:sz w:val="36"/>
          <w:szCs w:val="36"/>
          <w:lang w:val="en-US"/>
        </w:rPr>
        <w:t>Having Trouble?</w:t>
      </w:r>
      <w:r w:rsidR="00983672" w:rsidRPr="00594580">
        <w:rPr>
          <w:sz w:val="36"/>
          <w:szCs w:val="36"/>
          <w:lang w:val="en-US"/>
        </w:rPr>
        <w:t xml:space="preserve"> Install from Add-ins </w:t>
      </w:r>
    </w:p>
    <w:p w14:paraId="161900D1" w14:textId="77777777" w:rsidR="00D42A0C" w:rsidRDefault="00D42A0C" w:rsidP="00983672">
      <w:pPr>
        <w:spacing w:line="360" w:lineRule="auto"/>
        <w:rPr>
          <w:sz w:val="24"/>
          <w:szCs w:val="24"/>
          <w:lang w:val="en-US"/>
        </w:rPr>
      </w:pPr>
    </w:p>
    <w:p w14:paraId="09B2EE67" w14:textId="42CEE44C" w:rsidR="00C829FA" w:rsidRPr="00594580" w:rsidRDefault="00C829FA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sz w:val="24"/>
          <w:szCs w:val="24"/>
          <w:lang w:val="en-US"/>
        </w:rPr>
        <w:t xml:space="preserve">If you do not see the “Accept and Continue” button on the right, please follow our installation </w:t>
      </w:r>
      <w:r w:rsidR="00303BA1" w:rsidRPr="00594580">
        <w:rPr>
          <w:sz w:val="24"/>
          <w:szCs w:val="24"/>
          <w:lang w:val="en-US"/>
        </w:rPr>
        <w:t xml:space="preserve">guide </w:t>
      </w:r>
      <w:r w:rsidR="00983672" w:rsidRPr="00594580">
        <w:rPr>
          <w:sz w:val="24"/>
          <w:szCs w:val="24"/>
          <w:lang w:val="en-US"/>
        </w:rPr>
        <w:t>below to install the add-in from the Microsoft Add-ins Marketplace</w:t>
      </w:r>
    </w:p>
    <w:p w14:paraId="03A19FD1" w14:textId="77777777" w:rsidR="00983672" w:rsidRPr="00594580" w:rsidRDefault="00983672" w:rsidP="00983672">
      <w:pPr>
        <w:spacing w:line="360" w:lineRule="auto"/>
        <w:rPr>
          <w:sz w:val="24"/>
          <w:szCs w:val="24"/>
          <w:lang w:val="en-US"/>
        </w:rPr>
      </w:pPr>
    </w:p>
    <w:p w14:paraId="731E1B52" w14:textId="36E8C0E4" w:rsidR="00983672" w:rsidRPr="00594580" w:rsidRDefault="00983672" w:rsidP="00983672">
      <w:p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>Step 1. Click on “Home” on your Word menu bar. On the Ribbon click Add-in</w:t>
      </w:r>
    </w:p>
    <w:p w14:paraId="1062C27B" w14:textId="016699AE" w:rsidR="00983672" w:rsidRPr="00594580" w:rsidRDefault="00983672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470B362D" wp14:editId="16F60495">
            <wp:extent cx="6433256" cy="596900"/>
            <wp:effectExtent l="0" t="0" r="5715" b="0"/>
            <wp:docPr id="14214078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13" cy="59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8C668" w14:textId="77777777" w:rsidR="00594580" w:rsidRDefault="0059458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366AE2AF" w14:textId="7D3A6670" w:rsidR="00983672" w:rsidRPr="00594580" w:rsidRDefault="00983672" w:rsidP="000604D9">
      <w:pPr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lastRenderedPageBreak/>
        <w:t>Step 2. On the Popular Add-ins screen click More Add-ins</w:t>
      </w:r>
      <w:r w:rsidRPr="00594580">
        <w:rPr>
          <w:b/>
          <w:bCs/>
          <w:sz w:val="24"/>
          <w:szCs w:val="24"/>
          <w:lang w:val="en-US"/>
        </w:rPr>
        <w:br/>
      </w:r>
    </w:p>
    <w:p w14:paraId="3BF22216" w14:textId="18ACC0BD" w:rsidR="00983672" w:rsidRPr="00594580" w:rsidRDefault="00983672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3698B25D" wp14:editId="49038CE9">
            <wp:extent cx="2491978" cy="3797300"/>
            <wp:effectExtent l="0" t="0" r="3810" b="0"/>
            <wp:docPr id="132293941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939414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43" cy="380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676D4" w14:textId="77777777" w:rsidR="00983672" w:rsidRPr="00594580" w:rsidRDefault="00983672" w:rsidP="00983672">
      <w:pPr>
        <w:spacing w:line="360" w:lineRule="auto"/>
        <w:rPr>
          <w:sz w:val="24"/>
          <w:szCs w:val="24"/>
          <w:lang w:val="en-US"/>
        </w:rPr>
      </w:pPr>
    </w:p>
    <w:p w14:paraId="2C7ACF8A" w14:textId="4A71CAA3" w:rsidR="00983672" w:rsidRPr="006D7115" w:rsidRDefault="00983672" w:rsidP="006D7115">
      <w:pPr>
        <w:rPr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 xml:space="preserve">Step 3. The Office Add-ins screen will open. Type </w:t>
      </w:r>
      <w:proofErr w:type="spellStart"/>
      <w:r w:rsidRPr="00594580">
        <w:rPr>
          <w:b/>
          <w:bCs/>
          <w:sz w:val="24"/>
          <w:szCs w:val="24"/>
          <w:lang w:val="en-US"/>
        </w:rPr>
        <w:t>Lexlegis</w:t>
      </w:r>
      <w:proofErr w:type="spellEnd"/>
      <w:r w:rsidRPr="00594580">
        <w:rPr>
          <w:b/>
          <w:bCs/>
          <w:sz w:val="24"/>
          <w:szCs w:val="24"/>
          <w:lang w:val="en-US"/>
        </w:rPr>
        <w:t xml:space="preserve"> in Search. Lexlegis.ai for Word add-in will appear. Click Add</w:t>
      </w:r>
      <w:r w:rsidR="006D7115">
        <w:rPr>
          <w:b/>
          <w:bCs/>
          <w:sz w:val="24"/>
          <w:szCs w:val="24"/>
          <w:lang w:val="en-US"/>
        </w:rPr>
        <w:br/>
      </w:r>
    </w:p>
    <w:p w14:paraId="76B2AAC2" w14:textId="7D97763E" w:rsidR="00983672" w:rsidRPr="00594580" w:rsidRDefault="00983672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156C1E24" wp14:editId="4ED131D6">
            <wp:extent cx="3352800" cy="3025126"/>
            <wp:effectExtent l="0" t="0" r="0" b="4445"/>
            <wp:docPr id="447498040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498040" name="Picture 1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" b="15659"/>
                    <a:stretch/>
                  </pic:blipFill>
                  <pic:spPr bwMode="auto">
                    <a:xfrm>
                      <a:off x="0" y="0"/>
                      <a:ext cx="3365134" cy="30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7DC06" w14:textId="77777777" w:rsidR="005538C6" w:rsidRPr="00594580" w:rsidRDefault="005538C6" w:rsidP="000604D9">
      <w:pPr>
        <w:rPr>
          <w:sz w:val="24"/>
          <w:szCs w:val="24"/>
          <w:lang w:val="en-US"/>
        </w:rPr>
      </w:pPr>
    </w:p>
    <w:p w14:paraId="20CF9A56" w14:textId="501C0F68" w:rsidR="00983672" w:rsidRPr="00594580" w:rsidRDefault="00A7453B" w:rsidP="000604D9">
      <w:pPr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t>Step 4. A pop-up for the Terms and Privacy Policy will appear. Click Continue to install</w:t>
      </w:r>
    </w:p>
    <w:p w14:paraId="71417855" w14:textId="77777777" w:rsidR="005538C6" w:rsidRPr="00594580" w:rsidRDefault="005538C6" w:rsidP="000604D9">
      <w:pPr>
        <w:rPr>
          <w:sz w:val="24"/>
          <w:szCs w:val="24"/>
          <w:lang w:val="en-US"/>
        </w:rPr>
      </w:pPr>
    </w:p>
    <w:p w14:paraId="3032AC72" w14:textId="79654E82" w:rsidR="00983672" w:rsidRPr="00594580" w:rsidRDefault="00A7453B" w:rsidP="00983672">
      <w:pPr>
        <w:spacing w:line="360" w:lineRule="auto"/>
        <w:rPr>
          <w:sz w:val="24"/>
          <w:szCs w:val="24"/>
          <w:lang w:val="en-US"/>
        </w:rPr>
      </w:pPr>
      <w:r w:rsidRPr="00594580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25E24AB4" wp14:editId="365E9E81">
            <wp:extent cx="4838700" cy="2511339"/>
            <wp:effectExtent l="0" t="0" r="0" b="3810"/>
            <wp:docPr id="940000863" name="Picture 1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00863" name="Picture 13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03" cy="25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6A9F7" w14:textId="77777777" w:rsidR="00A7453B" w:rsidRPr="00594580" w:rsidRDefault="00A7453B" w:rsidP="00983672">
      <w:pPr>
        <w:spacing w:line="360" w:lineRule="auto"/>
        <w:rPr>
          <w:sz w:val="24"/>
          <w:szCs w:val="24"/>
          <w:lang w:val="en-US"/>
        </w:rPr>
      </w:pPr>
    </w:p>
    <w:p w14:paraId="0E8B22FC" w14:textId="77777777" w:rsidR="005538C6" w:rsidRPr="00594580" w:rsidRDefault="005538C6">
      <w:pPr>
        <w:rPr>
          <w:sz w:val="24"/>
          <w:szCs w:val="24"/>
          <w:lang w:val="en-US"/>
        </w:rPr>
      </w:pPr>
      <w:r w:rsidRPr="00594580">
        <w:rPr>
          <w:sz w:val="24"/>
          <w:szCs w:val="24"/>
          <w:lang w:val="en-US"/>
        </w:rPr>
        <w:br w:type="page"/>
      </w:r>
    </w:p>
    <w:p w14:paraId="777698F0" w14:textId="77B24EEF" w:rsidR="00A7453B" w:rsidRPr="00594580" w:rsidRDefault="00A7453B" w:rsidP="00A7453B">
      <w:pPr>
        <w:spacing w:line="360" w:lineRule="auto"/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lastRenderedPageBreak/>
        <w:t>Step 5. The Lexlegis.ai for Word add-in icon will appear on your ribbon. The onboarding screen will appear on the right. Click Get Started</w:t>
      </w:r>
    </w:p>
    <w:p w14:paraId="768291BE" w14:textId="77777777" w:rsidR="00983672" w:rsidRPr="00594580" w:rsidRDefault="00983672" w:rsidP="00983672">
      <w:pPr>
        <w:spacing w:line="360" w:lineRule="auto"/>
        <w:rPr>
          <w:sz w:val="24"/>
          <w:szCs w:val="24"/>
          <w:lang w:val="en-US"/>
        </w:rPr>
      </w:pPr>
    </w:p>
    <w:p w14:paraId="0C8AC826" w14:textId="77777777" w:rsidR="00A7453B" w:rsidRPr="00594580" w:rsidRDefault="00A7453B">
      <w:pPr>
        <w:rPr>
          <w:sz w:val="24"/>
          <w:szCs w:val="24"/>
          <w:lang w:val="en-US"/>
        </w:rPr>
      </w:pPr>
      <w:r w:rsidRPr="00594580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30231C09" wp14:editId="394EC0AA">
            <wp:extent cx="4032250" cy="3883851"/>
            <wp:effectExtent l="0" t="0" r="6350" b="2540"/>
            <wp:docPr id="1955390788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90788" name="Picture 1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388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D779" w14:textId="77777777" w:rsidR="00A7453B" w:rsidRPr="00594580" w:rsidRDefault="00A7453B">
      <w:pPr>
        <w:rPr>
          <w:sz w:val="24"/>
          <w:szCs w:val="24"/>
          <w:lang w:val="en-US"/>
        </w:rPr>
      </w:pPr>
    </w:p>
    <w:p w14:paraId="58D9E858" w14:textId="0AC9D047" w:rsidR="00A7453B" w:rsidRPr="00594580" w:rsidRDefault="00A7453B" w:rsidP="00A7453B">
      <w:pPr>
        <w:rPr>
          <w:b/>
          <w:bCs/>
          <w:sz w:val="24"/>
          <w:szCs w:val="24"/>
          <w:lang w:val="en-US"/>
        </w:rPr>
      </w:pPr>
      <w:r w:rsidRPr="00594580">
        <w:rPr>
          <w:b/>
          <w:bCs/>
          <w:sz w:val="24"/>
          <w:szCs w:val="24"/>
          <w:lang w:val="en-US"/>
        </w:rPr>
        <w:br w:type="page"/>
      </w:r>
      <w:r w:rsidRPr="00594580">
        <w:rPr>
          <w:b/>
          <w:bCs/>
          <w:sz w:val="24"/>
          <w:szCs w:val="24"/>
          <w:lang w:val="en-US"/>
        </w:rPr>
        <w:lastRenderedPageBreak/>
        <w:t xml:space="preserve">Step 6. The Sign </w:t>
      </w:r>
      <w:proofErr w:type="gramStart"/>
      <w:r w:rsidRPr="00594580">
        <w:rPr>
          <w:b/>
          <w:bCs/>
          <w:sz w:val="24"/>
          <w:szCs w:val="24"/>
          <w:lang w:val="en-US"/>
        </w:rPr>
        <w:t>in</w:t>
      </w:r>
      <w:proofErr w:type="gramEnd"/>
      <w:r w:rsidRPr="00594580">
        <w:rPr>
          <w:b/>
          <w:bCs/>
          <w:sz w:val="24"/>
          <w:szCs w:val="24"/>
          <w:lang w:val="en-US"/>
        </w:rPr>
        <w:t xml:space="preserve"> screen will appear. Enter credentials received on email from Lexlegis.ai Click Sign in</w:t>
      </w:r>
    </w:p>
    <w:p w14:paraId="29678519" w14:textId="77777777" w:rsidR="00A7453B" w:rsidRPr="00594580" w:rsidRDefault="00A7453B" w:rsidP="00A7453B">
      <w:pPr>
        <w:rPr>
          <w:b/>
          <w:bCs/>
          <w:sz w:val="24"/>
          <w:szCs w:val="24"/>
          <w:lang w:val="en-US"/>
        </w:rPr>
      </w:pPr>
    </w:p>
    <w:p w14:paraId="10E9984A" w14:textId="2728AAD0" w:rsidR="00A7453B" w:rsidRPr="00594580" w:rsidRDefault="00A7453B" w:rsidP="00A7453B">
      <w:pPr>
        <w:rPr>
          <w:sz w:val="24"/>
          <w:szCs w:val="24"/>
          <w:lang w:val="en-US"/>
        </w:rPr>
      </w:pPr>
      <w:r w:rsidRPr="00594580">
        <w:rPr>
          <w:noProof/>
          <w:sz w:val="24"/>
          <w:szCs w:val="24"/>
          <w:bdr w:val="single" w:sz="4" w:space="0" w:color="auto"/>
        </w:rPr>
        <w:drawing>
          <wp:inline distT="0" distB="0" distL="0" distR="0" wp14:anchorId="0A70C2A7" wp14:editId="4B991177">
            <wp:extent cx="2355070" cy="5105400"/>
            <wp:effectExtent l="0" t="0" r="7620" b="0"/>
            <wp:docPr id="899663968" name="Picture 15" descr="A screenshot of a login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63968" name="Picture 15" descr="A screenshot of a login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7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A6157" w14:textId="77777777" w:rsidR="00A7453B" w:rsidRPr="00594580" w:rsidRDefault="00A7453B" w:rsidP="00A7453B">
      <w:pPr>
        <w:rPr>
          <w:sz w:val="24"/>
          <w:szCs w:val="24"/>
          <w:lang w:val="en-US"/>
        </w:rPr>
      </w:pPr>
    </w:p>
    <w:p w14:paraId="2AE1D94E" w14:textId="77777777" w:rsidR="00A7453B" w:rsidRPr="00594580" w:rsidRDefault="00A7453B" w:rsidP="00A7453B">
      <w:pPr>
        <w:rPr>
          <w:sz w:val="24"/>
          <w:szCs w:val="24"/>
          <w:lang w:val="en-US"/>
        </w:rPr>
      </w:pPr>
    </w:p>
    <w:p w14:paraId="43F4FF6A" w14:textId="405C2AC7" w:rsidR="00A7453B" w:rsidRPr="00594580" w:rsidRDefault="00A7453B" w:rsidP="00A7453B">
      <w:pPr>
        <w:rPr>
          <w:b/>
          <w:bCs/>
          <w:sz w:val="24"/>
          <w:szCs w:val="24"/>
          <w:lang w:val="en-US"/>
        </w:rPr>
      </w:pPr>
      <w:r w:rsidRPr="00594580">
        <w:rPr>
          <w:sz w:val="24"/>
          <w:szCs w:val="24"/>
          <w:lang w:val="en-US"/>
        </w:rPr>
        <w:t>That’s it! You are ready to start using Lexlegis.ai for Word.</w:t>
      </w:r>
    </w:p>
    <w:p w14:paraId="64DB1657" w14:textId="77777777" w:rsidR="00A7453B" w:rsidRDefault="00A7453B" w:rsidP="00A7453B">
      <w:pPr>
        <w:rPr>
          <w:sz w:val="24"/>
          <w:szCs w:val="24"/>
          <w:lang w:val="en-US"/>
        </w:rPr>
      </w:pPr>
    </w:p>
    <w:p w14:paraId="52F779D0" w14:textId="2EAAE538" w:rsidR="00594580" w:rsidRDefault="00594580" w:rsidP="00A745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issues?</w:t>
      </w:r>
    </w:p>
    <w:p w14:paraId="68CDF205" w14:textId="7969E7CF" w:rsidR="00594580" w:rsidRPr="00594580" w:rsidRDefault="00594580" w:rsidP="00A7453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to </w:t>
      </w:r>
      <w:hyperlink r:id="rId15" w:history="1">
        <w:r w:rsidRPr="00720CDD">
          <w:rPr>
            <w:rStyle w:val="Hyperlink"/>
            <w:sz w:val="24"/>
            <w:szCs w:val="24"/>
            <w:lang w:val="en-US"/>
          </w:rPr>
          <w:t>support@lexlegis.ai</w:t>
        </w:r>
      </w:hyperlink>
      <w:r>
        <w:rPr>
          <w:sz w:val="24"/>
          <w:szCs w:val="24"/>
          <w:lang w:val="en-US"/>
        </w:rPr>
        <w:t xml:space="preserve"> for help</w:t>
      </w:r>
    </w:p>
    <w:sectPr w:rsidR="00594580" w:rsidRPr="00594580" w:rsidSect="004735C3">
      <w:headerReference w:type="default" r:id="rId16"/>
      <w:footerReference w:type="default" r:id="rId17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BE695" w14:textId="77777777" w:rsidR="00067DA5" w:rsidRDefault="00067DA5" w:rsidP="00DC23DE">
      <w:r>
        <w:separator/>
      </w:r>
    </w:p>
  </w:endnote>
  <w:endnote w:type="continuationSeparator" w:id="0">
    <w:p w14:paraId="1E5EFD64" w14:textId="77777777" w:rsidR="00067DA5" w:rsidRDefault="00067DA5" w:rsidP="00DC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5"/>
      <w:gridCol w:w="3076"/>
    </w:tblGrid>
    <w:tr w:rsidR="00594580" w14:paraId="0F77A7C8" w14:textId="77777777" w:rsidTr="00594580">
      <w:tc>
        <w:tcPr>
          <w:tcW w:w="5935" w:type="dxa"/>
        </w:tcPr>
        <w:p w14:paraId="26BD4FFA" w14:textId="122D5F65" w:rsidR="00594580" w:rsidRPr="00594580" w:rsidRDefault="00594580" w:rsidP="00594580">
          <w:pPr>
            <w:pStyle w:val="Footer"/>
            <w:rPr>
              <w:lang w:val="en-US"/>
            </w:rPr>
          </w:pPr>
          <w:r>
            <w:rPr>
              <w:lang w:val="en-US"/>
            </w:rPr>
            <w:t xml:space="preserve">© 2025. </w:t>
          </w:r>
          <w:proofErr w:type="spellStart"/>
          <w:r>
            <w:rPr>
              <w:lang w:val="en-US"/>
            </w:rPr>
            <w:t>Lexlegis</w:t>
          </w:r>
          <w:proofErr w:type="spellEnd"/>
          <w:r>
            <w:rPr>
              <w:lang w:val="en-US"/>
            </w:rPr>
            <w:t xml:space="preserve"> Solutions Private Limited. All Rights Reserved.</w:t>
          </w:r>
        </w:p>
      </w:tc>
      <w:tc>
        <w:tcPr>
          <w:tcW w:w="3076" w:type="dxa"/>
        </w:tcPr>
        <w:p w14:paraId="47B1EA55" w14:textId="77777777" w:rsidR="00594580" w:rsidRDefault="00594580" w:rsidP="00594580">
          <w:pPr>
            <w:pStyle w:val="Footer"/>
            <w:jc w:val="right"/>
          </w:pPr>
        </w:p>
      </w:tc>
    </w:tr>
  </w:tbl>
  <w:p w14:paraId="1B1C4B9F" w14:textId="39BA4502" w:rsidR="000604D9" w:rsidRPr="00594580" w:rsidRDefault="000604D9" w:rsidP="00594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F56D" w14:textId="77777777" w:rsidR="00067DA5" w:rsidRDefault="00067DA5" w:rsidP="00DC23DE">
      <w:r>
        <w:separator/>
      </w:r>
    </w:p>
  </w:footnote>
  <w:footnote w:type="continuationSeparator" w:id="0">
    <w:p w14:paraId="42205E2A" w14:textId="77777777" w:rsidR="00067DA5" w:rsidRDefault="00067DA5" w:rsidP="00DC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B75D" w14:textId="12D2C6D1" w:rsidR="00DC23DE" w:rsidRDefault="00DC23DE">
    <w:pPr>
      <w:pStyle w:val="Header"/>
    </w:pPr>
    <w:r>
      <w:rPr>
        <w:noProof/>
      </w:rPr>
      <w:drawing>
        <wp:inline distT="0" distB="0" distL="0" distR="0" wp14:anchorId="3B21FFD7" wp14:editId="2260B2A0">
          <wp:extent cx="1710342" cy="793750"/>
          <wp:effectExtent l="0" t="0" r="0" b="0"/>
          <wp:docPr id="1617957943" name="Pictur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957943" name="Picture 4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865" cy="797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067376" w14:textId="77777777" w:rsidR="00DC23DE" w:rsidRDefault="00DC2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0535"/>
    <w:multiLevelType w:val="multilevel"/>
    <w:tmpl w:val="D4F8D866"/>
    <w:lvl w:ilvl="0">
      <w:start w:val="1"/>
      <w:numFmt w:val="decimal"/>
      <w:pStyle w:val="ListNumber2"/>
      <w:lvlText w:val="%1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A52D9"/>
    <w:multiLevelType w:val="multilevel"/>
    <w:tmpl w:val="1584B03A"/>
    <w:lvl w:ilvl="0">
      <w:start w:val="1"/>
      <w:numFmt w:val="decimal"/>
      <w:pStyle w:val="ListBullet"/>
      <w:lvlText w:val="%1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3C7FE5"/>
    <w:multiLevelType w:val="multilevel"/>
    <w:tmpl w:val="7370FDF4"/>
    <w:lvl w:ilvl="0">
      <w:start w:val="1"/>
      <w:numFmt w:val="decimal"/>
      <w:pStyle w:val="ListNumber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E631D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2256D3"/>
    <w:multiLevelType w:val="multilevel"/>
    <w:tmpl w:val="332A55C8"/>
    <w:lvl w:ilvl="0">
      <w:start w:val="1"/>
      <w:numFmt w:val="decimal"/>
      <w:pStyle w:val="ListNumber3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9A10D2"/>
    <w:multiLevelType w:val="hybridMultilevel"/>
    <w:tmpl w:val="FD2C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41DAD"/>
    <w:multiLevelType w:val="multilevel"/>
    <w:tmpl w:val="5A60830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0C78E4"/>
    <w:multiLevelType w:val="multilevel"/>
    <w:tmpl w:val="1550FCAA"/>
    <w:lvl w:ilvl="0">
      <w:start w:val="1"/>
      <w:numFmt w:val="decimal"/>
      <w:pStyle w:val="ListBullet3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95504B"/>
    <w:multiLevelType w:val="multilevel"/>
    <w:tmpl w:val="020CE248"/>
    <w:lvl w:ilvl="0">
      <w:start w:val="1"/>
      <w:numFmt w:val="decimal"/>
      <w:pStyle w:val="ListBullet2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4D52B9"/>
    <w:multiLevelType w:val="multilevel"/>
    <w:tmpl w:val="9BB053EA"/>
    <w:lvl w:ilvl="0">
      <w:start w:val="1"/>
      <w:numFmt w:val="decimal"/>
      <w:lvlText w:val="%1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  <w:bCs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894607"/>
    <w:multiLevelType w:val="multilevel"/>
    <w:tmpl w:val="98A22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6F41CB"/>
    <w:multiLevelType w:val="multilevel"/>
    <w:tmpl w:val="97B0C77C"/>
    <w:lvl w:ilvl="0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/>
        <w:b w:val="0"/>
        <w:i w:val="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b w:val="0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E33779"/>
    <w:multiLevelType w:val="multilevel"/>
    <w:tmpl w:val="CD16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2E87F7F"/>
    <w:multiLevelType w:val="multilevel"/>
    <w:tmpl w:val="00088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(%3)"/>
      <w:lvlJc w:val="left"/>
      <w:pPr>
        <w:ind w:left="1224" w:hanging="504"/>
      </w:p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755237"/>
    <w:multiLevelType w:val="hybridMultilevel"/>
    <w:tmpl w:val="89A4F1E0"/>
    <w:lvl w:ilvl="0" w:tplc="C9381DF4">
      <w:start w:val="1"/>
      <w:numFmt w:val="decimal"/>
      <w:lvlText w:val="%1."/>
      <w:lvlJc w:val="left"/>
      <w:pPr>
        <w:ind w:left="720" w:hanging="360"/>
      </w:pPr>
    </w:lvl>
    <w:lvl w:ilvl="1" w:tplc="9A1818E6">
      <w:start w:val="1"/>
      <w:numFmt w:val="lowerLetter"/>
      <w:lvlText w:val="%2."/>
      <w:lvlJc w:val="left"/>
      <w:pPr>
        <w:ind w:left="1440" w:hanging="360"/>
      </w:pPr>
    </w:lvl>
    <w:lvl w:ilvl="2" w:tplc="75B080FA">
      <w:start w:val="1"/>
      <w:numFmt w:val="lowerRoman"/>
      <w:lvlText w:val="%3."/>
      <w:lvlJc w:val="right"/>
      <w:pPr>
        <w:ind w:left="2160" w:hanging="180"/>
      </w:pPr>
    </w:lvl>
    <w:lvl w:ilvl="3" w:tplc="82404FFC">
      <w:start w:val="1"/>
      <w:numFmt w:val="decimal"/>
      <w:lvlText w:val="%4."/>
      <w:lvlJc w:val="left"/>
      <w:pPr>
        <w:ind w:left="2880" w:hanging="360"/>
      </w:pPr>
    </w:lvl>
    <w:lvl w:ilvl="4" w:tplc="FBE41650">
      <w:start w:val="1"/>
      <w:numFmt w:val="lowerLetter"/>
      <w:lvlText w:val="%5."/>
      <w:lvlJc w:val="left"/>
      <w:pPr>
        <w:ind w:left="3600" w:hanging="360"/>
      </w:pPr>
    </w:lvl>
    <w:lvl w:ilvl="5" w:tplc="799AA988">
      <w:start w:val="1"/>
      <w:numFmt w:val="lowerRoman"/>
      <w:lvlText w:val="%6."/>
      <w:lvlJc w:val="right"/>
      <w:pPr>
        <w:ind w:left="4320" w:hanging="180"/>
      </w:pPr>
    </w:lvl>
    <w:lvl w:ilvl="6" w:tplc="728E35A4">
      <w:start w:val="1"/>
      <w:numFmt w:val="decimal"/>
      <w:lvlText w:val="%7."/>
      <w:lvlJc w:val="left"/>
      <w:pPr>
        <w:ind w:left="5040" w:hanging="360"/>
      </w:pPr>
    </w:lvl>
    <w:lvl w:ilvl="7" w:tplc="3668A52C">
      <w:start w:val="1"/>
      <w:numFmt w:val="lowerLetter"/>
      <w:lvlText w:val="%8."/>
      <w:lvlJc w:val="left"/>
      <w:pPr>
        <w:ind w:left="5760" w:hanging="360"/>
      </w:pPr>
    </w:lvl>
    <w:lvl w:ilvl="8" w:tplc="16066370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26629">
    <w:abstractNumId w:val="1"/>
  </w:num>
  <w:num w:numId="2" w16cid:durableId="91436398">
    <w:abstractNumId w:val="8"/>
  </w:num>
  <w:num w:numId="3" w16cid:durableId="1272973115">
    <w:abstractNumId w:val="7"/>
  </w:num>
  <w:num w:numId="4" w16cid:durableId="1605385651">
    <w:abstractNumId w:val="13"/>
  </w:num>
  <w:num w:numId="5" w16cid:durableId="806817092">
    <w:abstractNumId w:val="2"/>
  </w:num>
  <w:num w:numId="6" w16cid:durableId="609969573">
    <w:abstractNumId w:val="0"/>
  </w:num>
  <w:num w:numId="7" w16cid:durableId="402872743">
    <w:abstractNumId w:val="4"/>
  </w:num>
  <w:num w:numId="8" w16cid:durableId="1460611779">
    <w:abstractNumId w:val="10"/>
  </w:num>
  <w:num w:numId="9" w16cid:durableId="1311406018">
    <w:abstractNumId w:val="6"/>
  </w:num>
  <w:num w:numId="10" w16cid:durableId="993148896">
    <w:abstractNumId w:val="14"/>
  </w:num>
  <w:num w:numId="11" w16cid:durableId="624506866">
    <w:abstractNumId w:val="3"/>
  </w:num>
  <w:num w:numId="12" w16cid:durableId="1604678985">
    <w:abstractNumId w:val="11"/>
  </w:num>
  <w:num w:numId="13" w16cid:durableId="236132065">
    <w:abstractNumId w:val="9"/>
  </w:num>
  <w:num w:numId="14" w16cid:durableId="484053171">
    <w:abstractNumId w:val="12"/>
  </w:num>
  <w:num w:numId="15" w16cid:durableId="2115590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4D9"/>
    <w:rsid w:val="0006063C"/>
    <w:rsid w:val="00067DA5"/>
    <w:rsid w:val="00075AD2"/>
    <w:rsid w:val="00094827"/>
    <w:rsid w:val="000A72EC"/>
    <w:rsid w:val="001150D5"/>
    <w:rsid w:val="0015074B"/>
    <w:rsid w:val="001A3E6D"/>
    <w:rsid w:val="001B2D85"/>
    <w:rsid w:val="001B3E5E"/>
    <w:rsid w:val="002372E8"/>
    <w:rsid w:val="0024120E"/>
    <w:rsid w:val="00272BE0"/>
    <w:rsid w:val="0029639D"/>
    <w:rsid w:val="002C45BC"/>
    <w:rsid w:val="002D1B90"/>
    <w:rsid w:val="002E6CEC"/>
    <w:rsid w:val="00303BA1"/>
    <w:rsid w:val="00326F90"/>
    <w:rsid w:val="00351FC8"/>
    <w:rsid w:val="00444302"/>
    <w:rsid w:val="004473BC"/>
    <w:rsid w:val="004556E7"/>
    <w:rsid w:val="00463A49"/>
    <w:rsid w:val="004735C3"/>
    <w:rsid w:val="004E5C9F"/>
    <w:rsid w:val="004F2EB0"/>
    <w:rsid w:val="00527AFB"/>
    <w:rsid w:val="00536E0E"/>
    <w:rsid w:val="005538C6"/>
    <w:rsid w:val="00594580"/>
    <w:rsid w:val="005A1D8B"/>
    <w:rsid w:val="00614A35"/>
    <w:rsid w:val="00650FC9"/>
    <w:rsid w:val="006541D4"/>
    <w:rsid w:val="006B2AF2"/>
    <w:rsid w:val="006B6FF3"/>
    <w:rsid w:val="006D3D24"/>
    <w:rsid w:val="006D7115"/>
    <w:rsid w:val="00733E97"/>
    <w:rsid w:val="007C62C1"/>
    <w:rsid w:val="007C768C"/>
    <w:rsid w:val="007D4666"/>
    <w:rsid w:val="007E15D3"/>
    <w:rsid w:val="007F1882"/>
    <w:rsid w:val="008A3939"/>
    <w:rsid w:val="008A6BD3"/>
    <w:rsid w:val="008B20BB"/>
    <w:rsid w:val="008C7CFF"/>
    <w:rsid w:val="009057D3"/>
    <w:rsid w:val="009721D1"/>
    <w:rsid w:val="00983672"/>
    <w:rsid w:val="00987D32"/>
    <w:rsid w:val="00995066"/>
    <w:rsid w:val="00A103B3"/>
    <w:rsid w:val="00A5151E"/>
    <w:rsid w:val="00A64C10"/>
    <w:rsid w:val="00A7453B"/>
    <w:rsid w:val="00A9124A"/>
    <w:rsid w:val="00A92F7C"/>
    <w:rsid w:val="00A93034"/>
    <w:rsid w:val="00AA1D8D"/>
    <w:rsid w:val="00B47730"/>
    <w:rsid w:val="00B64156"/>
    <w:rsid w:val="00B74EAF"/>
    <w:rsid w:val="00B86719"/>
    <w:rsid w:val="00BC624F"/>
    <w:rsid w:val="00C40067"/>
    <w:rsid w:val="00C74A34"/>
    <w:rsid w:val="00C829FA"/>
    <w:rsid w:val="00C91284"/>
    <w:rsid w:val="00CA0782"/>
    <w:rsid w:val="00CB0664"/>
    <w:rsid w:val="00CE382B"/>
    <w:rsid w:val="00D17584"/>
    <w:rsid w:val="00D26BDD"/>
    <w:rsid w:val="00D42A0C"/>
    <w:rsid w:val="00DB3720"/>
    <w:rsid w:val="00DC23DE"/>
    <w:rsid w:val="00E32B60"/>
    <w:rsid w:val="00E407FD"/>
    <w:rsid w:val="00EE1417"/>
    <w:rsid w:val="00EE41E6"/>
    <w:rsid w:val="00EF3D53"/>
    <w:rsid w:val="00F12567"/>
    <w:rsid w:val="00F42A52"/>
    <w:rsid w:val="00F44189"/>
    <w:rsid w:val="00F92434"/>
    <w:rsid w:val="00F963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4D8317"/>
  <w14:defaultImageDpi w14:val="300"/>
  <w15:docId w15:val="{18B5D81B-F6B8-A444-A94F-4CC0194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453B"/>
    <w:rPr>
      <w:rFonts w:ascii="Lato" w:hAnsi="La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rPr>
      <w:color w:val="365F91" w:themeColor="accent1" w:themeShade="BF"/>
      <w:sz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rPr>
      <w:color w:val="943634" w:themeColor="accent2" w:themeShade="BF"/>
      <w:sz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rPr>
      <w:color w:val="76923C" w:themeColor="accent3" w:themeShade="BF"/>
      <w:sz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rPr>
      <w:color w:val="5F497A" w:themeColor="accent4" w:themeShade="BF"/>
      <w:sz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rPr>
      <w:color w:val="31849B" w:themeColor="accent5" w:themeShade="BF"/>
      <w:sz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rPr>
      <w:color w:val="E36C0A" w:themeColor="accent6" w:themeShade="BF"/>
      <w:sz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rPr>
      <w:color w:val="FFFFFF" w:themeColor="background1"/>
      <w:sz w:val="20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rPr>
      <w:color w:val="000000" w:themeColor="text1"/>
      <w:sz w:val="20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rPr>
      <w:color w:val="000000" w:themeColor="text1"/>
      <w:sz w:val="20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rPr>
      <w:color w:val="000000" w:themeColor="text1"/>
      <w:sz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odyText">
    <w:name w:val="Body Text"/>
    <w:basedOn w:val="Normal"/>
    <w:pPr>
      <w:spacing w:before="120" w:after="120"/>
    </w:pPr>
    <w:rPr>
      <w:rFonts w:ascii="Arial" w:eastAsia="Times New Roman" w:hAnsi="Arial"/>
      <w:sz w:val="22"/>
    </w:rPr>
  </w:style>
  <w:style w:type="paragraph" w:styleId="Revision">
    <w:name w:val="Revision"/>
    <w:rPr>
      <w:rFonts w:ascii="Lato" w:hAnsi="Lato"/>
      <w:sz w:val="20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Times New Roman"/>
      <w:kern w:val="0"/>
      <w:sz w:val="22"/>
    </w:rPr>
  </w:style>
  <w:style w:type="paragraph" w:customStyle="1" w:styleId="CNANormalText">
    <w:name w:val="CNA Normal Text"/>
    <w:basedOn w:val="Normal"/>
    <w:pPr>
      <w:jc w:val="both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CNANormalTextChar">
    <w:name w:val="CNA Normal Text Char"/>
    <w:rPr>
      <w:rFonts w:ascii="Arial" w:eastAsia="Times New Roman" w:hAnsi="Arial" w:cs="Times New Roman"/>
      <w:kern w:val="0"/>
      <w:sz w:val="20"/>
    </w:rPr>
  </w:style>
  <w:style w:type="character" w:styleId="Hyperlink">
    <w:name w:val="Hyperlink"/>
    <w:basedOn w:val="DefaultParagraphFont"/>
    <w:uiPriority w:val="99"/>
    <w:unhideWhenUsed/>
    <w:rsid w:val="00594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upport@lexlegis.ai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2504e0-4f89-11d3-9a0c-0305e82c9999}">
  <we:reference id="wa200007899" version="1.0.0.0" store="en-GB" storeType="OMEX"/>
  <we:alternateReferences>
    <we:reference id="wa200007899" version="1.0.0.0" store="wa200007899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Saumil Gandhi</cp:lastModifiedBy>
  <cp:revision>20</cp:revision>
  <dcterms:created xsi:type="dcterms:W3CDTF">2025-01-10T15:30:00Z</dcterms:created>
  <dcterms:modified xsi:type="dcterms:W3CDTF">2025-01-14T12:38:00Z</dcterms:modified>
  <cp:category/>
  <dc:identifier/>
  <cp:contentStatus/>
  <dc:language/>
  <cp:version/>
</cp:coreProperties>
</file>